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2.jpeg" ContentType="image/jpeg"/>
  <Override PartName="/word/media/image4.wmf" ContentType="image/x-wmf"/>
  <Override PartName="/word/media/image3.png" ContentType="image/png"/>
  <Override PartName="/word/media/image5.jpeg" ContentType="image/jpeg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drawing>
          <wp:anchor allowOverlap="1" behindDoc="1" distB="0" distL="0" distR="0" distT="0" layoutInCell="1" locked="0" relativeHeight="0" simplePos="0">
            <wp:simplePos x="0" y="0"/>
            <wp:positionH relativeFrom="page">
              <wp:posOffset>-530225</wp:posOffset>
            </wp:positionH>
            <wp:positionV relativeFrom="page">
              <wp:posOffset>-900430</wp:posOffset>
            </wp:positionV>
            <wp:extent cx="5024755" cy="69596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1" simplePos="0">
            <wp:simplePos x="0" y="0"/>
            <wp:positionH relativeFrom="page">
              <wp:posOffset>-668655</wp:posOffset>
            </wp:positionH>
            <wp:positionV relativeFrom="page">
              <wp:posOffset>-389890</wp:posOffset>
            </wp:positionV>
            <wp:extent cx="534670" cy="76263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2" simplePos="0">
            <wp:simplePos x="0" y="0"/>
            <wp:positionH relativeFrom="page">
              <wp:posOffset>3985895</wp:posOffset>
            </wp:positionH>
            <wp:positionV relativeFrom="page">
              <wp:posOffset>-427355</wp:posOffset>
            </wp:positionV>
            <wp:extent cx="711835" cy="738505"/>
            <wp:effectExtent b="0" l="0" r="0" t="0"/>
            <wp:wrapNone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i/>
          <w:sz w:val="18"/>
          <w:szCs w:val="18"/>
        </w:rPr>
      </w:pPr>
      <w:r>
        <w:rPr>
          <w:rFonts w:ascii="Times New Roman" w:cs="Times New Roman" w:hAnsi="Times New Roman"/>
          <w:i/>
          <w:sz w:val="18"/>
          <w:szCs w:val="18"/>
        </w:rPr>
        <w:t>Muzeum Pomorza Środkowego w Słupsku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Oddział Etnografii – Muzeum Kultury Ludowej Pomorza w Swołowie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i Młynie Zamkowym w Słupsku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14"/>
          <w:szCs w:val="14"/>
        </w:rPr>
        <w:t>MUZEUM  REJESTROWANE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14"/>
          <w:szCs w:val="14"/>
        </w:rPr>
        <w:t>76-208 Słupsk    Swołowo 8    tel. 59 832 48 97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color w:val="000000"/>
          <w:sz w:val="14"/>
          <w:szCs w:val="14"/>
        </w:rPr>
      </w:pPr>
      <w:hyperlink r:id="rId5">
        <w:r>
          <w:rPr>
            <w:rStyle w:val="style16"/>
            <w:rFonts w:ascii="Times New Roman" w:hAnsi="Times New Roman"/>
            <w:color w:val="000000"/>
            <w:sz w:val="14"/>
            <w:szCs w:val="14"/>
          </w:rPr>
          <w:t>www.muzeum.swolowo.pl</w:t>
        </w:r>
      </w:hyperlink>
      <w:r>
        <w:rPr>
          <w:rFonts w:ascii="Times New Roman" w:cs="Times New Roman" w:hAnsi="Times New Roman"/>
          <w:color w:val="000000"/>
          <w:sz w:val="14"/>
          <w:szCs w:val="14"/>
        </w:rPr>
        <w:t xml:space="preserve">    www.muzeum.slupsk.pl    www.muzeum.kluki.pl</w:t>
      </w:r>
    </w:p>
    <w:p>
      <w:pPr>
        <w:pStyle w:val="style0"/>
        <w:spacing w:after="0" w:before="0" w:line="100" w:lineRule="atLeast"/>
        <w:contextualSpacing w:val="false"/>
        <w:jc w:val="center"/>
        <w:rPr>
          <w:rStyle w:val="style16"/>
          <w:rFonts w:ascii="Times New Roman" w:hAnsi="Times New Roman"/>
          <w:color w:val="000000"/>
          <w:sz w:val="14"/>
          <w:szCs w:val="14"/>
          <w:lang w:val="en-US"/>
        </w:rPr>
      </w:pPr>
      <w:r>
        <w:rPr>
          <w:rFonts w:ascii="Times New Roman" w:cs="Times New Roman" w:hAnsi="Times New Roman"/>
          <w:color w:val="000000"/>
          <w:sz w:val="14"/>
          <w:szCs w:val="14"/>
          <w:lang w:val="en-US"/>
        </w:rPr>
        <w:t xml:space="preserve">e-mail: </w:t>
      </w:r>
      <w:hyperlink r:id="rId6">
        <w:r>
          <w:rPr>
            <w:rStyle w:val="style16"/>
            <w:rFonts w:ascii="Times New Roman" w:hAnsi="Times New Roman"/>
            <w:color w:val="000000"/>
            <w:sz w:val="14"/>
            <w:szCs w:val="14"/>
            <w:lang w:val="en-US"/>
          </w:rPr>
          <w:t>etnografia@muzeum.slupsk.pl</w:t>
        </w:r>
      </w:hyperlink>
      <w:r>
        <w:rPr>
          <w:rFonts w:ascii="Times New Roman" w:cs="Times New Roman" w:hAnsi="Times New Roman"/>
          <w:color w:val="000000"/>
          <w:sz w:val="14"/>
          <w:szCs w:val="14"/>
          <w:lang w:val="en-US"/>
        </w:rPr>
        <w:t xml:space="preserve">    </w:t>
      </w:r>
      <w:hyperlink r:id="rId7">
        <w:r>
          <w:rPr>
            <w:rStyle w:val="style16"/>
            <w:rFonts w:ascii="Times New Roman" w:hAnsi="Times New Roman"/>
            <w:color w:val="000000"/>
            <w:sz w:val="14"/>
            <w:szCs w:val="14"/>
            <w:lang w:val="en-US"/>
          </w:rPr>
          <w:t>muzeum@muzeum.slupsk.pl</w:t>
        </w:r>
      </w:hyperlink>
    </w:p>
    <w:p>
      <w:pPr>
        <w:pStyle w:val="style0"/>
        <w:spacing w:after="0" w:before="0"/>
        <w:contextualSpacing w:val="false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0"/>
        <w:spacing w:after="0" w:before="0"/>
        <w:contextualSpacing w:val="false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style0"/>
        <w:spacing w:after="0" w:before="0"/>
        <w:contextualSpacing w:val="false"/>
        <w:jc w:val="center"/>
        <w:rPr>
          <w:b/>
          <w:bCs/>
        </w:rPr>
      </w:pPr>
      <w:r>
        <w:rPr>
          <w:b/>
          <w:bCs/>
        </w:rPr>
        <w:t>REGULAMIN KONKURSU PLASTYCZNEGO</w:t>
      </w:r>
    </w:p>
    <w:p>
      <w:pPr>
        <w:pStyle w:val="style0"/>
        <w:spacing w:after="0" w:before="0"/>
        <w:contextualSpacing w:val="false"/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BAŚNIOWA KRAINA W KRATĘ – DIABŁY, OLBRZYMY, SKRZATY I ZJAWY”</w:t>
      </w:r>
    </w:p>
    <w:p>
      <w:pPr>
        <w:pStyle w:val="style0"/>
        <w:spacing w:after="0" w:before="0"/>
        <w:contextualSpacing w:val="false"/>
        <w:jc w:val="center"/>
        <w:rPr>
          <w:b/>
          <w:bCs/>
        </w:rPr>
      </w:pPr>
      <w:r>
        <w:rPr>
          <w:b/>
          <w:bCs/>
        </w:rPr>
        <w:t>2014</w:t>
      </w:r>
    </w:p>
    <w:p>
      <w:pPr>
        <w:pStyle w:val="style0"/>
        <w:spacing w:after="120" w:before="120" w:line="100" w:lineRule="atLeast"/>
        <w:contextualSpacing w:val="false"/>
        <w:rPr>
          <w:b/>
          <w:bCs/>
        </w:rPr>
      </w:pPr>
      <w:r>
        <w:rPr>
          <w:b/>
          <w:bCs/>
        </w:rPr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§ 1</w:t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WARUNKI OGÓLNE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1.</w:t>
      </w:r>
      <w:r>
        <w:rPr>
          <w:b/>
        </w:rPr>
        <w:t xml:space="preserve"> </w:t>
      </w:r>
      <w:r>
        <w:rPr/>
        <w:t>Konkurs organizowany jest przez Muzeum Kultury Ludowej Pomorza w Swołowie i Młynie Zamkowym w Słupsku Oddział Muzeum Pomorza Środkowego w Słupsku.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 xml:space="preserve">2. Rozstrzygnięcie konkursu nastąpi </w:t>
      </w:r>
      <w:r>
        <w:rPr>
          <w:b/>
        </w:rPr>
        <w:t>06 lipca 2014</w:t>
      </w:r>
      <w:r>
        <w:rPr/>
        <w:t xml:space="preserve"> </w:t>
      </w:r>
      <w:r>
        <w:rPr>
          <w:b/>
        </w:rPr>
        <w:t>roku o godz. 13.00</w:t>
      </w:r>
      <w:r>
        <w:rPr/>
        <w:t xml:space="preserve"> na terenie Muzeum Kultury Ludowej Pomorza w Swołowie w czasie imprezy „Dziecięca Zagroda”.</w:t>
      </w:r>
    </w:p>
    <w:p>
      <w:pPr>
        <w:pStyle w:val="style0"/>
        <w:spacing w:after="120" w:before="120" w:line="100" w:lineRule="atLeast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§ 2</w:t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PRZEDMIOT I CELE KONKURSU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1. Przedmiotem Konkursu jest: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- wykonanie pracy plastycznej przedstawiającej wybraną postać z lokalnych podań i legend (pomorskich, kaszubskich). Tematem przewodnim konkursu są baśniowe postaci: diabły, olbrzymy, skrzaty i zjawy (czyli różnego rodzaju zmory, straszydła i duchy).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2. Celem Konkursu jest: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- dokonanie przeglądu oraz wyłonienie najładniejszej i najciekawszej pracy plastycznej przedstawiającej wybraną baśniową postać;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  <w:t>- podtrzymywanie i popularyzowanie tradycji opowiadania i czytania dzieciom bajek, w szczególności podań i legend lokalnych odwołujących się do tradycji regionu pomorskiego i kaszubskiego.</w:t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§ 3</w:t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ZASADY UCZESTNICTWA ORAZ REGUŁY KONKURSU</w:t>
      </w:r>
    </w:p>
    <w:p>
      <w:pPr>
        <w:pStyle w:val="style26"/>
        <w:numPr>
          <w:ilvl w:val="0"/>
          <w:numId w:val="1"/>
        </w:numPr>
        <w:spacing w:after="120" w:before="120" w:line="100" w:lineRule="atLeast"/>
        <w:contextualSpacing/>
        <w:jc w:val="center"/>
        <w:rPr/>
      </w:pPr>
      <w:r>
        <w:rPr/>
        <w:t>Konkurs jest otwarty, skierowany do wszystkich dzieci do 12 roku życia. Konkurs rozpatrywany będzie w dwóch kategoriach wiekowych – dzieci od 3 do 7 lat oraz od 8 do 12 lat. Każdy uczestnik może złożyć jedną pracę.</w:t>
      </w:r>
    </w:p>
    <w:p>
      <w:pPr>
        <w:pStyle w:val="style26"/>
        <w:suppressAutoHyphens w:val="false"/>
        <w:spacing w:after="120" w:before="120" w:line="100" w:lineRule="atLeast"/>
        <w:contextualSpacing/>
        <w:jc w:val="both"/>
        <w:rPr/>
      </w:pPr>
      <w:r>
        <w:rPr/>
      </w:r>
    </w:p>
    <w:p>
      <w:pPr>
        <w:pStyle w:val="style26"/>
        <w:numPr>
          <w:ilvl w:val="0"/>
          <w:numId w:val="1"/>
        </w:numPr>
        <w:spacing w:after="120" w:before="120" w:line="100" w:lineRule="atLeast"/>
        <w:contextualSpacing/>
        <w:rPr>
          <w:rStyle w:val="style16"/>
        </w:rPr>
      </w:pPr>
      <w:r>
        <w:rPr/>
        <w:t xml:space="preserve">Do udziału w konkursie osoby niepełnoletniej wymagana jest pisemna zgoda rodzica lub opiekuna prawnego - formularz karty zgłoszeniowej do pobrania na stronie internetowej: </w:t>
      </w:r>
      <w:hyperlink r:id="rId8">
        <w:r>
          <w:rPr>
            <w:rStyle w:val="style16"/>
          </w:rPr>
          <w:t>www.muzeum.swolowo.pl</w:t>
        </w:r>
      </w:hyperlink>
    </w:p>
    <w:p>
      <w:pPr>
        <w:pStyle w:val="style26"/>
        <w:spacing w:after="120" w:before="120" w:line="100" w:lineRule="atLeast"/>
        <w:contextualSpacing/>
        <w:rPr/>
      </w:pPr>
      <w:r>
        <w:rPr/>
      </w:r>
    </w:p>
    <w:p>
      <w:pPr>
        <w:pStyle w:val="style26"/>
        <w:shd w:fill="FFFFFF" w:val="clear"/>
        <w:spacing w:after="120" w:before="120" w:line="100" w:lineRule="atLeast"/>
        <w:contextualSpacing/>
        <w:jc w:val="both"/>
        <w:rPr>
          <w:rFonts w:cs="Arial"/>
          <w:bCs/>
          <w:color w:val="333333"/>
        </w:rPr>
      </w:pPr>
      <w:r>
        <w:rPr>
          <w:rFonts w:cs="Arial"/>
          <w:bCs/>
          <w:color w:val="333333"/>
        </w:rPr>
      </w:r>
    </w:p>
    <w:p>
      <w:pPr>
        <w:pStyle w:val="style26"/>
        <w:numPr>
          <w:ilvl w:val="0"/>
          <w:numId w:val="1"/>
        </w:numPr>
        <w:shd w:fill="FFFFFF" w:val="clear"/>
        <w:suppressAutoHyphens w:val="false"/>
        <w:spacing w:after="120" w:before="120" w:line="100" w:lineRule="atLeast"/>
        <w:contextualSpacing/>
        <w:jc w:val="both"/>
        <w:rPr/>
      </w:pPr>
      <w:r>
        <w:rPr/>
        <w:t>Do konkursu można zgłaszać prace plastyczne wykonane własnoręcznie dowolną techniką. Praca może być namalowana, ulepiona, wyrzeźbiona, skonstruowana z dowolnych elementów, czy wykonana własnoręcznie w każdy inny sposób samodzielnie przez dziecko lub pod kierunkiem opiekuna.</w:t>
      </w:r>
    </w:p>
    <w:p>
      <w:pPr>
        <w:pStyle w:val="style0"/>
        <w:spacing w:after="120" w:before="120" w:line="100" w:lineRule="atLeast"/>
        <w:contextualSpacing w:val="false"/>
        <w:jc w:val="both"/>
        <w:rPr>
          <w:b/>
        </w:rPr>
      </w:pPr>
      <w:r>
        <w:rPr>
          <w:b/>
        </w:rPr>
      </w:r>
    </w:p>
    <w:p>
      <w:pPr>
        <w:pStyle w:val="style26"/>
        <w:numPr>
          <w:ilvl w:val="0"/>
          <w:numId w:val="1"/>
        </w:numPr>
        <w:suppressAutoHyphens w:val="false"/>
        <w:spacing w:after="120" w:before="120" w:line="100" w:lineRule="atLeast"/>
        <w:contextualSpacing/>
        <w:jc w:val="both"/>
        <w:rPr/>
      </w:pPr>
      <w:r>
        <w:rPr/>
        <w:t xml:space="preserve">Zgłoszenia przyjmowane są w Muzeum Kultury Ludowej Pomorza w Swołowie </w:t>
      </w:r>
      <w:r>
        <w:rPr>
          <w:b/>
        </w:rPr>
        <w:t>do dnia 3 lipca 2014 roku</w:t>
      </w:r>
      <w:r>
        <w:rPr/>
        <w:t>. Pracę można zgłosić osobiście w godzinach 7.30 – 15.30 od poniedziałku do piątku lub przesłać wraz z kartą zgłoszenia na adres:</w:t>
      </w:r>
    </w:p>
    <w:p>
      <w:pPr>
        <w:pStyle w:val="style26"/>
        <w:suppressAutoHyphens w:val="false"/>
        <w:spacing w:after="120" w:before="120" w:line="100" w:lineRule="atLeast"/>
        <w:contextualSpacing/>
        <w:jc w:val="both"/>
        <w:rPr/>
      </w:pPr>
      <w:r>
        <w:rPr/>
        <w:t>Muzeum Kultury Ludowej Pomorza w Swołowie</w:t>
      </w:r>
    </w:p>
    <w:p>
      <w:pPr>
        <w:pStyle w:val="style26"/>
        <w:suppressAutoHyphens w:val="false"/>
        <w:spacing w:after="120" w:before="120" w:line="100" w:lineRule="atLeast"/>
        <w:contextualSpacing/>
        <w:jc w:val="both"/>
        <w:rPr/>
      </w:pPr>
      <w:r>
        <w:rPr/>
        <w:t xml:space="preserve">Swołowo 8, </w:t>
      </w:r>
    </w:p>
    <w:p>
      <w:pPr>
        <w:pStyle w:val="style26"/>
        <w:suppressAutoHyphens w:val="false"/>
        <w:spacing w:after="120" w:before="120" w:line="100" w:lineRule="atLeast"/>
        <w:contextualSpacing/>
        <w:jc w:val="both"/>
        <w:rPr/>
      </w:pPr>
      <w:r>
        <w:rPr/>
        <w:t>76-206 Słupsk,</w:t>
      </w:r>
    </w:p>
    <w:p>
      <w:pPr>
        <w:pStyle w:val="style26"/>
        <w:suppressAutoHyphens w:val="false"/>
        <w:spacing w:after="120" w:before="120" w:line="100" w:lineRule="atLeast"/>
        <w:contextualSpacing/>
        <w:jc w:val="both"/>
        <w:rPr/>
      </w:pPr>
      <w:r>
        <w:rPr/>
        <w:t>Z dopiskiem: KONKURS PLASTYCZNY „BAŚNIOWA KRAINA W KRATĘ”</w:t>
      </w:r>
    </w:p>
    <w:p>
      <w:pPr>
        <w:pStyle w:val="style26"/>
        <w:spacing w:after="120" w:before="120" w:line="100" w:lineRule="atLeast"/>
        <w:contextualSpacing/>
        <w:rPr/>
      </w:pPr>
      <w:r>
        <w:rPr/>
      </w:r>
    </w:p>
    <w:p>
      <w:pPr>
        <w:pStyle w:val="style26"/>
        <w:widowControl w:val="false"/>
        <w:numPr>
          <w:ilvl w:val="0"/>
          <w:numId w:val="1"/>
        </w:numPr>
        <w:suppressAutoHyphens w:val="false"/>
        <w:spacing w:after="120" w:before="120" w:line="100" w:lineRule="atLeast"/>
        <w:contextualSpacing/>
        <w:jc w:val="both"/>
        <w:rPr>
          <w:rStyle w:val="style16"/>
        </w:rPr>
      </w:pPr>
      <w:r>
        <w:rPr/>
        <w:t>Zgłaszana praca powinna być zaopatrzona</w:t>
      </w:r>
      <w:r>
        <w:rPr>
          <w:rFonts w:eastAsia="Calibri"/>
          <w:lang w:eastAsia="en-US"/>
        </w:rPr>
        <w:t xml:space="preserve"> w czytelnie napisaną metryczkę z imieniem, nazwiskiem i wiekiem twórcy, a w przypadku prac zbiorowych powinny zawierać </w:t>
      </w:r>
      <w:r>
        <w:rPr/>
        <w:t xml:space="preserve">imię i nazwisko twórców, opiekuna grupy oraz nazwę placówki delegującej uczestników. Do pracy dołączamy kartę zgłoszenia, dostępną na stronie: </w:t>
      </w:r>
      <w:hyperlink r:id="rId9">
        <w:r>
          <w:rPr>
            <w:rStyle w:val="style16"/>
          </w:rPr>
          <w:t>www.muzeum.swolowo.pl</w:t>
        </w:r>
      </w:hyperlink>
    </w:p>
    <w:p>
      <w:pPr>
        <w:pStyle w:val="style26"/>
        <w:widowControl w:val="false"/>
        <w:suppressAutoHyphens w:val="false"/>
        <w:spacing w:after="120" w:before="120" w:line="100" w:lineRule="atLeast"/>
        <w:contextualSpacing/>
        <w:jc w:val="both"/>
        <w:rPr/>
      </w:pPr>
      <w:r>
        <w:rPr/>
      </w:r>
    </w:p>
    <w:p>
      <w:pPr>
        <w:pStyle w:val="style26"/>
        <w:widowControl w:val="false"/>
        <w:numPr>
          <w:ilvl w:val="0"/>
          <w:numId w:val="1"/>
        </w:numPr>
        <w:tabs>
          <w:tab w:leader="none" w:pos="5130" w:val="left"/>
        </w:tabs>
        <w:spacing w:after="120" w:before="120" w:line="100" w:lineRule="atLeast"/>
        <w:contextualSpacing/>
        <w:jc w:val="center"/>
        <w:rPr/>
      </w:pPr>
      <w:r>
        <w:rPr/>
        <w:t>Uczestnicy mogą wykonywać prace indywidualne i grupowe. Prace grupowe podlegają takiej samej ocenie i sposobie nagradzania, jak prace indywidualne.</w:t>
      </w:r>
    </w:p>
    <w:p>
      <w:pPr>
        <w:pStyle w:val="style26"/>
        <w:spacing w:after="120" w:before="120" w:line="100" w:lineRule="atLeast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style26"/>
        <w:spacing w:after="120" w:before="120" w:line="100" w:lineRule="atLeast"/>
        <w:contextualSpacing/>
        <w:rPr/>
      </w:pPr>
      <w:r>
        <w:rPr/>
      </w:r>
    </w:p>
    <w:p>
      <w:pPr>
        <w:pStyle w:val="style26"/>
        <w:numPr>
          <w:ilvl w:val="0"/>
          <w:numId w:val="1"/>
        </w:numPr>
        <w:suppressAutoHyphens w:val="false"/>
        <w:spacing w:after="120" w:before="120" w:line="100" w:lineRule="atLeast"/>
        <w:contextualSpacing/>
        <w:jc w:val="both"/>
        <w:rPr/>
      </w:pPr>
      <w:r>
        <w:rPr/>
        <w:t>Uczestnicy Konkursu zgłaszając swój udział w Konkursie, akceptują jego regulamin oraz zobowiązują się uszanować wszelkie postanowienia Jury.</w:t>
      </w:r>
    </w:p>
    <w:p>
      <w:pPr>
        <w:pStyle w:val="style0"/>
        <w:widowControl w:val="false"/>
        <w:tabs>
          <w:tab w:leader="none" w:pos="5130" w:val="left"/>
        </w:tabs>
        <w:spacing w:after="120" w:before="120" w:line="100" w:lineRule="atLeast"/>
        <w:contextualSpacing w:val="false"/>
        <w:rPr>
          <w:rFonts w:eastAsia="Calibri"/>
        </w:rPr>
      </w:pPr>
      <w:r>
        <w:rPr>
          <w:rFonts w:eastAsia="Calibri"/>
        </w:rPr>
      </w:r>
    </w:p>
    <w:p>
      <w:pPr>
        <w:pStyle w:val="style0"/>
        <w:spacing w:after="120" w:before="120" w:line="100" w:lineRule="atLeast"/>
        <w:contextualSpacing w:val="false"/>
        <w:jc w:val="center"/>
        <w:rPr>
          <w:b/>
        </w:rPr>
      </w:pPr>
      <w:r>
        <w:rPr>
          <w:b/>
        </w:rPr>
        <w:t>§ 4</w:t>
      </w:r>
    </w:p>
    <w:p>
      <w:pPr>
        <w:pStyle w:val="style0"/>
        <w:spacing w:after="120" w:before="120" w:line="100" w:lineRule="atLeast"/>
        <w:contextualSpacing w:val="false"/>
        <w:jc w:val="center"/>
        <w:rPr>
          <w:rFonts w:eastAsia="Calibri"/>
          <w:b/>
        </w:rPr>
      </w:pPr>
      <w:r>
        <w:rPr>
          <w:rFonts w:eastAsia="Calibri"/>
          <w:b/>
        </w:rPr>
        <w:t>REGUŁY KONKURSU</w:t>
      </w:r>
    </w:p>
    <w:p>
      <w:pPr>
        <w:pStyle w:val="style26"/>
        <w:numPr>
          <w:ilvl w:val="0"/>
          <w:numId w:val="2"/>
        </w:numPr>
        <w:spacing w:after="120" w:before="120" w:line="100" w:lineRule="atLeast"/>
        <w:contextualSpacing/>
        <w:jc w:val="both"/>
        <w:rPr/>
      </w:pPr>
      <w:r>
        <w:rPr/>
        <w:t>Przy ocenie prac jury będzie brało pod uwagę zgodność pracy z podaną tematyką, samodzielność wykonania, jakość wykonania i wrażenie estetyczne oraz oryginalność i pomysłowość w przedstawieniu tematu.</w:t>
      </w:r>
    </w:p>
    <w:p>
      <w:pPr>
        <w:pStyle w:val="style26"/>
        <w:numPr>
          <w:ilvl w:val="0"/>
          <w:numId w:val="2"/>
        </w:numPr>
        <w:spacing w:after="120" w:before="120" w:line="100" w:lineRule="atLeast"/>
        <w:contextualSpacing/>
        <w:jc w:val="both"/>
        <w:rPr/>
      </w:pPr>
      <w:r>
        <w:rPr/>
        <w:t>W Konkursie przewidziane są nagrody rzeczowe – zabawki, książki, materiały plastyczne</w:t>
      </w:r>
    </w:p>
    <w:p>
      <w:pPr>
        <w:pStyle w:val="style26"/>
        <w:numPr>
          <w:ilvl w:val="0"/>
          <w:numId w:val="2"/>
        </w:numPr>
        <w:spacing w:after="120" w:before="120" w:line="100" w:lineRule="atLeast"/>
        <w:contextualSpacing/>
        <w:jc w:val="both"/>
        <w:rPr/>
      </w:pPr>
      <w:r>
        <w:rPr/>
        <w:t xml:space="preserve">Przewiduje się przyznanie trzech głównych nagród w każdej z dwóch kategorii wiekowych. </w:t>
      </w:r>
    </w:p>
    <w:p>
      <w:pPr>
        <w:pStyle w:val="style26"/>
        <w:spacing w:after="120" w:before="120" w:line="100" w:lineRule="atLeast"/>
        <w:contextualSpacing/>
        <w:jc w:val="both"/>
        <w:rPr/>
      </w:pPr>
      <w:r>
        <w:rPr/>
        <w:t>KATEGORIA I – od 3 do 7 lat</w:t>
      </w:r>
    </w:p>
    <w:p>
      <w:pPr>
        <w:pStyle w:val="style26"/>
        <w:spacing w:after="120" w:before="120" w:line="100" w:lineRule="atLeast"/>
        <w:contextualSpacing/>
        <w:jc w:val="both"/>
        <w:rPr/>
      </w:pPr>
      <w:r>
        <w:rPr/>
        <w:t xml:space="preserve">KATEGORIA II – od 8 do 12 lat </w:t>
      </w:r>
    </w:p>
    <w:p>
      <w:pPr>
        <w:pStyle w:val="style26"/>
        <w:spacing w:after="120" w:before="120" w:line="100" w:lineRule="atLeast"/>
        <w:contextualSpacing/>
        <w:jc w:val="both"/>
        <w:rPr/>
      </w:pPr>
      <w:r>
        <w:rPr/>
        <w:t xml:space="preserve">Jury zastrzega sobie prawo przyznawania  dodatkowych nagród oprócz I, II i III miejsca w wyżej wymienionych  kategoriach. </w:t>
      </w:r>
    </w:p>
    <w:p>
      <w:pPr>
        <w:pStyle w:val="style26"/>
        <w:spacing w:after="120" w:before="120" w:line="100" w:lineRule="atLeast"/>
        <w:contextualSpacing/>
        <w:jc w:val="both"/>
        <w:rPr/>
      </w:pPr>
      <w:r>
        <w:rPr/>
      </w:r>
    </w:p>
    <w:p>
      <w:pPr>
        <w:pStyle w:val="style26"/>
        <w:numPr>
          <w:ilvl w:val="0"/>
          <w:numId w:val="2"/>
        </w:numPr>
        <w:suppressAutoHyphens w:val="false"/>
        <w:spacing w:after="120" w:before="120" w:line="100" w:lineRule="atLeast"/>
        <w:contextualSpacing/>
        <w:jc w:val="both"/>
        <w:rPr/>
      </w:pPr>
      <w:r>
        <w:rPr/>
        <w:t>Rozstrzygnięcie Konkursu, ogłoszenie wyników i rozdanie nagród nastąpi o godz. 13.00 w dniu 06 lipca 2014 roku w czasie imprezy „Dziecięca Zagroda” odbywającej się w Muzeum Kultury Ludowej Pomorza w Swołowie.</w:t>
      </w:r>
    </w:p>
    <w:p>
      <w:pPr>
        <w:pStyle w:val="style0"/>
        <w:spacing w:after="120" w:before="120" w:line="100" w:lineRule="atLeast"/>
        <w:contextualSpacing w:val="false"/>
        <w:jc w:val="both"/>
        <w:rPr/>
      </w:pPr>
      <w:r>
        <w:rPr/>
      </w:r>
    </w:p>
    <w:p>
      <w:pPr>
        <w:pStyle w:val="style26"/>
        <w:numPr>
          <w:ilvl w:val="0"/>
          <w:numId w:val="2"/>
        </w:numPr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/>
        <w:t xml:space="preserve">Laureaci Konkursu nieobecni w dniu rozstrzygnięcia Konkursu zostaną poinformowani o wynikach listownie bądź telefonicznie. </w:t>
      </w:r>
    </w:p>
    <w:p>
      <w:pPr>
        <w:pStyle w:val="style26"/>
        <w:rPr/>
      </w:pPr>
      <w:r>
        <w:rPr/>
      </w:r>
    </w:p>
    <w:p>
      <w:pPr>
        <w:pStyle w:val="style26"/>
        <w:numPr>
          <w:ilvl w:val="0"/>
          <w:numId w:val="2"/>
        </w:numPr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/>
        <w:t>Konsultacji w sprawie konkursu udziela Magdalena Lesiecka, tel. 697 176 674</w:t>
      </w:r>
    </w:p>
    <w:p>
      <w:pPr>
        <w:pStyle w:val="style26"/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/>
      </w:r>
    </w:p>
    <w:p>
      <w:pPr>
        <w:pStyle w:val="style26"/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/>
      </w:r>
    </w:p>
    <w:p>
      <w:pPr>
        <w:pStyle w:val="style26"/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  <w:drawing>
          <wp:anchor allowOverlap="1" behindDoc="1" distB="0" distL="0" distR="0" distT="0" layoutInCell="1" locked="0" relativeHeight="3" simplePos="0">
            <wp:simplePos x="0" y="0"/>
            <wp:positionH relativeFrom="page">
              <wp:posOffset>370205</wp:posOffset>
            </wp:positionH>
            <wp:positionV relativeFrom="page">
              <wp:posOffset>-275590</wp:posOffset>
            </wp:positionV>
            <wp:extent cx="5024755" cy="695960"/>
            <wp:effectExtent b="0" l="0" r="0" t="0"/>
            <wp:wrapNone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page">
              <wp:posOffset>231775</wp:posOffset>
            </wp:positionH>
            <wp:positionV relativeFrom="page">
              <wp:posOffset>510540</wp:posOffset>
            </wp:positionV>
            <wp:extent cx="534670" cy="762635"/>
            <wp:effectExtent b="0" l="0" r="0" t="0"/>
            <wp:wrapNone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5" simplePos="0">
            <wp:simplePos x="0" y="0"/>
            <wp:positionH relativeFrom="page">
              <wp:posOffset>4886960</wp:posOffset>
            </wp:positionH>
            <wp:positionV relativeFrom="page">
              <wp:posOffset>473075</wp:posOffset>
            </wp:positionV>
            <wp:extent cx="711835" cy="738505"/>
            <wp:effectExtent b="0" l="0" r="0" t="0"/>
            <wp:wrapNone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man Old Style" w:cs="Bookman Old Style" w:hAnsi="Bookman Old Style"/>
          <w:sz w:val="32"/>
          <w:szCs w:val="32"/>
        </w:rPr>
      </w:pPr>
      <w:r>
        <w:rPr>
          <w:rFonts w:ascii="Bookman Old Style" w:cs="Bookman Old Style" w:hAnsi="Bookman Old Style"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i/>
          <w:sz w:val="18"/>
          <w:szCs w:val="18"/>
        </w:rPr>
      </w:pPr>
      <w:r>
        <w:rPr>
          <w:rFonts w:ascii="Times New Roman" w:cs="Times New Roman" w:hAnsi="Times New Roman"/>
          <w:i/>
          <w:sz w:val="18"/>
          <w:szCs w:val="18"/>
        </w:rPr>
        <w:t>Muzeum Pomorza Środkowego w Słupsku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Oddział Etnografii – Muzeum Kultury Ludowej Pomorza w Swołowie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i Młynie Zamkowym w Słupsku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14"/>
          <w:szCs w:val="14"/>
        </w:rPr>
        <w:t>MUZEUM  REJESTROWANE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14"/>
          <w:szCs w:val="14"/>
        </w:rPr>
      </w:pPr>
      <w:r>
        <w:rPr>
          <w:rFonts w:ascii="Times New Roman" w:cs="Times New Roman" w:hAnsi="Times New Roman"/>
          <w:sz w:val="14"/>
          <w:szCs w:val="14"/>
        </w:rPr>
        <w:t>76-208 Słupsk    Swołowo 8    tel. 59 832 48 97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color w:val="000000"/>
          <w:sz w:val="14"/>
          <w:szCs w:val="14"/>
        </w:rPr>
      </w:pPr>
      <w:hyperlink r:id="rId13">
        <w:r>
          <w:rPr>
            <w:rStyle w:val="style16"/>
            <w:rFonts w:ascii="Times New Roman" w:hAnsi="Times New Roman"/>
            <w:color w:val="000000"/>
            <w:sz w:val="14"/>
            <w:szCs w:val="14"/>
          </w:rPr>
          <w:t>www.muzeum.swolowo.pl</w:t>
        </w:r>
      </w:hyperlink>
      <w:r>
        <w:rPr>
          <w:rFonts w:ascii="Times New Roman" w:cs="Times New Roman" w:hAnsi="Times New Roman"/>
          <w:color w:val="000000"/>
          <w:sz w:val="14"/>
          <w:szCs w:val="14"/>
        </w:rPr>
        <w:t xml:space="preserve">    www.muzeum.slupsk.pl    www.muzeum.kluki.pl</w:t>
      </w:r>
    </w:p>
    <w:p>
      <w:pPr>
        <w:pStyle w:val="style0"/>
        <w:spacing w:after="0" w:before="0" w:line="100" w:lineRule="atLeast"/>
        <w:contextualSpacing w:val="false"/>
        <w:jc w:val="center"/>
        <w:rPr>
          <w:rStyle w:val="style16"/>
          <w:rFonts w:ascii="Times New Roman" w:hAnsi="Times New Roman"/>
          <w:color w:val="000000"/>
          <w:sz w:val="14"/>
          <w:szCs w:val="14"/>
          <w:lang w:val="en-US"/>
        </w:rPr>
      </w:pPr>
      <w:r>
        <w:rPr>
          <w:rFonts w:ascii="Times New Roman" w:cs="Times New Roman" w:hAnsi="Times New Roman"/>
          <w:color w:val="000000"/>
          <w:sz w:val="14"/>
          <w:szCs w:val="14"/>
          <w:lang w:val="en-US"/>
        </w:rPr>
        <w:t xml:space="preserve">e-mail: </w:t>
      </w:r>
      <w:hyperlink r:id="rId14">
        <w:r>
          <w:rPr>
            <w:rStyle w:val="style16"/>
            <w:rFonts w:ascii="Times New Roman" w:hAnsi="Times New Roman"/>
            <w:color w:val="000000"/>
            <w:sz w:val="14"/>
            <w:szCs w:val="14"/>
            <w:lang w:val="en-US"/>
          </w:rPr>
          <w:t>etnografia@muzeum.slupsk.pl</w:t>
        </w:r>
      </w:hyperlink>
      <w:r>
        <w:rPr>
          <w:rFonts w:ascii="Times New Roman" w:cs="Times New Roman" w:hAnsi="Times New Roman"/>
          <w:color w:val="000000"/>
          <w:sz w:val="14"/>
          <w:szCs w:val="14"/>
          <w:lang w:val="en-US"/>
        </w:rPr>
        <w:t xml:space="preserve">    </w:t>
      </w:r>
      <w:hyperlink r:id="rId15">
        <w:r>
          <w:rPr>
            <w:rStyle w:val="style16"/>
            <w:rFonts w:ascii="Times New Roman" w:hAnsi="Times New Roman"/>
            <w:color w:val="000000"/>
            <w:sz w:val="14"/>
            <w:szCs w:val="14"/>
            <w:lang w:val="en-US"/>
          </w:rPr>
          <w:t>muzeum@muzeum.slupsk.pl</w:t>
        </w:r>
      </w:hyperlink>
    </w:p>
    <w:p>
      <w:pPr>
        <w:pStyle w:val="style0"/>
        <w:spacing w:after="0" w:before="0"/>
        <w:contextualSpacing w:val="false"/>
        <w:rPr>
          <w:lang w:val="en-US"/>
        </w:rPr>
      </w:pPr>
      <w:r>
        <w:rPr>
          <w:lang w:val="en-US"/>
        </w:rPr>
      </w:r>
    </w:p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KARTA ZGŁOSZENIA 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KONKURS PLASTYCZNY 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BAŚNIOWA KRAINA W KRATĘ – DIABŁY, OLBRZYMY, SKRZATY I ZJAWY”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2014</w:t>
      </w:r>
    </w:p>
    <w:p>
      <w:pPr>
        <w:pStyle w:val="style0"/>
        <w:spacing w:after="0" w:before="0"/>
        <w:contextualSpacing w:val="fals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 i nazwisko twórcy pracy:   ...............................................................................................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wiek:   ….................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Adres:  …....................................................................................................................................................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Nazwa przedszkola/ szkoły……………………………………………………………………………..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Telefon opiekuna:  ….............................................................................................................................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Tytuł i forma pracy (krótki opis, materiał):  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rodzica na udział w konkursie:</w:t>
      </w:r>
    </w:p>
    <w:p>
      <w:pPr>
        <w:pStyle w:val="style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Wyrażam zgodę na udział mojego podopiecznego w konkursie plastycznym „Baśniowa Kraina w Kratę – diabły, olbrzymy, skrzaty i zjawy” organizowanym przez Muzeum Kultury Ludowej Pomorza w Swołowie.</w:t>
      </w:r>
    </w:p>
    <w:p>
      <w:pPr>
        <w:pStyle w:val="style0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…</w:t>
      </w:r>
      <w:r>
        <w:rPr>
          <w:sz w:val="26"/>
          <w:szCs w:val="26"/>
        </w:rPr>
        <w:t xml:space="preserve">..................................... </w:t>
      </w:r>
    </w:p>
    <w:p>
      <w:pPr>
        <w:pStyle w:val="style0"/>
        <w:suppressAutoHyphens w:val="false"/>
        <w:spacing w:after="120" w:before="120" w:line="100" w:lineRule="atLeast"/>
        <w:ind w:hanging="360" w:left="1080" w:right="0"/>
        <w:contextualSpacing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rPr/>
        <w:t xml:space="preserve"> </w:t>
      </w:r>
      <w:r>
        <w:rPr/>
        <w:t xml:space="preserve">podpis rodzica lub opiekuna </w:t>
      </w:r>
    </w:p>
    <w:sectPr>
      <w:footerReference r:id="rId16" w:type="default"/>
      <w:type w:val="nextPage"/>
      <w:pgSz w:h="16838" w:w="11906"/>
      <w:pgMar w:bottom="1418" w:footer="709" w:gutter="0" w:header="0" w:left="1418" w:right="1418" w:top="141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  <w:p>
    <w:pPr>
      <w:pStyle w:val="style25"/>
      <w:tabs>
        <w:tab w:leader="none" w:pos="4536" w:val="center"/>
        <w:tab w:leader="none" w:pos="9072" w:val="right"/>
      </w:tabs>
      <w:spacing w:after="200" w:before="0"/>
      <w:contextualSpacing w:val="false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00000A"/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mbria" w:cs="Cambria" w:eastAsia="Cambria" w:hAnsi="Cambria"/>
      <w:color w:val="00000A"/>
      <w:sz w:val="22"/>
      <w:szCs w:val="22"/>
      <w:lang w:bidi="ar-SA" w:eastAsia="ar-SA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FF"/>
      <w:u w:val="single"/>
      <w:lang w:bidi="zxx-" w:eastAsia="zxx-" w:val="zxx-"/>
    </w:rPr>
  </w:style>
  <w:style w:styleId="style17" w:type="character">
    <w:name w:val="Stopka Znak"/>
    <w:basedOn w:val="style15"/>
    <w:next w:val="style17"/>
    <w:rPr>
      <w:rFonts w:ascii="Cambria" w:cs="Cambria" w:eastAsia="Cambria" w:hAnsi="Cambria"/>
      <w:lang w:eastAsia="ar-SA"/>
    </w:rPr>
  </w:style>
  <w:style w:styleId="style18" w:type="character">
    <w:name w:val="ListLabel 1"/>
    <w:next w:val="style18"/>
    <w:rPr>
      <w:b w:val="false"/>
      <w:color w:val="00000A"/>
    </w:rPr>
  </w:style>
  <w:style w:styleId="style19" w:type="character">
    <w:name w:val="ListLabel 2"/>
    <w:next w:val="style19"/>
    <w:rPr>
      <w:b w:val="false"/>
      <w:color w:val="00000A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Stopka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://www.muzeum.swolowo.pl/" TargetMode="External"/><Relationship Id="rId6" Type="http://schemas.openxmlformats.org/officeDocument/2006/relationships/hyperlink" Target="mailto:etnografia@muzeum.slupsk.pl" TargetMode="External"/><Relationship Id="rId7" Type="http://schemas.openxmlformats.org/officeDocument/2006/relationships/hyperlink" Target="mailto:muzeum@muzeum.slupsk.pl" TargetMode="External"/><Relationship Id="rId8" Type="http://schemas.openxmlformats.org/officeDocument/2006/relationships/hyperlink" Target="http://www.muzeum.swolowo.pl/" TargetMode="External"/><Relationship Id="rId9" Type="http://schemas.openxmlformats.org/officeDocument/2006/relationships/hyperlink" Target="http://www.muzeum.swolowo.pl/" TargetMode="External"/><Relationship Id="rId10" Type="http://schemas.openxmlformats.org/officeDocument/2006/relationships/image" Target="media/image4.wmf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yperlink" Target="http://www.muzeum.swolowo.pl/" TargetMode="External"/><Relationship Id="rId14" Type="http://schemas.openxmlformats.org/officeDocument/2006/relationships/hyperlink" Target="mailto:etnografia@muzeum.slupsk.pl" TargetMode="External"/><Relationship Id="rId15" Type="http://schemas.openxmlformats.org/officeDocument/2006/relationships/hyperlink" Target="mailto:muzeum@muzeum.slupsk.pl" TargetMode="Externa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2014-06-17T08:17:00Z</dcterms:created>
  <dc:creator>Lena</dc:creator>
  <cp:lastModifiedBy>Lena</cp:lastModifiedBy>
  <cp:lastPrinted>2014-06-17T10:57:00Z</cp:lastPrinted>
  <dcterms:modified xsi:type="dcterms:W3CDTF">2014-06-17T11:06:00Z</dcterms:modified>
  <cp:revision>7</cp:revision>
</cp:coreProperties>
</file>